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786"/>
        <w:gridCol w:w="1629"/>
        <w:gridCol w:w="3150"/>
        <w:gridCol w:w="2785"/>
      </w:tblGrid>
      <w:tr w:rsidR="006D3B93" w:rsidRPr="006D3B93" w:rsidTr="006D3B93">
        <w:tc>
          <w:tcPr>
            <w:tcW w:w="6565" w:type="dxa"/>
            <w:gridSpan w:val="3"/>
            <w:vAlign w:val="center"/>
          </w:tcPr>
          <w:p w:rsidR="006D3B93" w:rsidRPr="00581F38" w:rsidRDefault="00231BE2" w:rsidP="006D3B93">
            <w:pPr>
              <w:bidi/>
              <w:jc w:val="center"/>
              <w:rPr>
                <w:rFonts w:cs="B Nazanin"/>
              </w:rPr>
            </w:pPr>
            <w:r>
              <w:rPr>
                <w:rFonts w:cs="B Nazanin" w:hint="cs"/>
                <w:rtl/>
              </w:rPr>
              <w:t>آیسا</w:t>
            </w:r>
          </w:p>
        </w:tc>
        <w:tc>
          <w:tcPr>
            <w:tcW w:w="2785" w:type="dxa"/>
            <w:vAlign w:val="center"/>
          </w:tcPr>
          <w:p w:rsidR="006D3B93" w:rsidRPr="006D3B93" w:rsidRDefault="006D3B93" w:rsidP="006D3B93">
            <w:pPr>
              <w:bidi/>
              <w:jc w:val="center"/>
              <w:rPr>
                <w:rFonts w:cs="B Titr"/>
              </w:rPr>
            </w:pPr>
            <w:r w:rsidRPr="006D3B93">
              <w:rPr>
                <w:rFonts w:cs="B Titr" w:hint="cs"/>
                <w:rtl/>
              </w:rPr>
              <w:t>نام طرح</w:t>
            </w:r>
          </w:p>
        </w:tc>
      </w:tr>
      <w:tr w:rsidR="00581F38" w:rsidRPr="006D3B93" w:rsidTr="006D3B93">
        <w:tc>
          <w:tcPr>
            <w:tcW w:w="6565" w:type="dxa"/>
            <w:gridSpan w:val="3"/>
            <w:vAlign w:val="center"/>
          </w:tcPr>
          <w:p w:rsidR="00581F38" w:rsidRPr="00581F38" w:rsidRDefault="00231BE2" w:rsidP="006D3B93">
            <w:pPr>
              <w:bidi/>
              <w:jc w:val="center"/>
              <w:rPr>
                <w:rFonts w:cs="B Nazanin"/>
              </w:rPr>
            </w:pPr>
            <w:r>
              <w:rPr>
                <w:rFonts w:cs="B Nazanin" w:hint="cs"/>
                <w:rtl/>
              </w:rPr>
              <w:t>-</w:t>
            </w:r>
          </w:p>
        </w:tc>
        <w:tc>
          <w:tcPr>
            <w:tcW w:w="2785" w:type="dxa"/>
            <w:vAlign w:val="center"/>
          </w:tcPr>
          <w:p w:rsidR="00581F38" w:rsidRPr="006D3B93" w:rsidRDefault="00581F38" w:rsidP="006D3B93">
            <w:pPr>
              <w:bidi/>
              <w:jc w:val="center"/>
              <w:rPr>
                <w:rFonts w:cs="B Titr"/>
                <w:rtl/>
              </w:rPr>
            </w:pPr>
            <w:r>
              <w:rPr>
                <w:rFonts w:cs="B Titr" w:hint="cs"/>
                <w:rtl/>
              </w:rPr>
              <w:t>لوگو (در صورت وجود)</w:t>
            </w:r>
          </w:p>
        </w:tc>
      </w:tr>
      <w:tr w:rsidR="006D3B93" w:rsidRPr="006D3B93" w:rsidTr="006D3B93">
        <w:tc>
          <w:tcPr>
            <w:tcW w:w="6565" w:type="dxa"/>
            <w:gridSpan w:val="3"/>
            <w:vAlign w:val="center"/>
          </w:tcPr>
          <w:p w:rsidR="006D3B93" w:rsidRPr="00581F38" w:rsidRDefault="00231BE2" w:rsidP="006D3B93">
            <w:pPr>
              <w:bidi/>
              <w:jc w:val="center"/>
              <w:rPr>
                <w:rFonts w:cs="B Nazanin"/>
              </w:rPr>
            </w:pPr>
            <w:r>
              <w:rPr>
                <w:rFonts w:cs="B Nazanin" w:hint="cs"/>
                <w:rtl/>
              </w:rPr>
              <w:t>-</w:t>
            </w:r>
          </w:p>
        </w:tc>
        <w:tc>
          <w:tcPr>
            <w:tcW w:w="2785" w:type="dxa"/>
            <w:vAlign w:val="center"/>
          </w:tcPr>
          <w:p w:rsidR="006D3B93" w:rsidRPr="006D3B93" w:rsidRDefault="006D3B93" w:rsidP="006D3B93">
            <w:pPr>
              <w:bidi/>
              <w:jc w:val="center"/>
              <w:rPr>
                <w:rFonts w:cs="B Titr"/>
                <w:rtl/>
              </w:rPr>
            </w:pPr>
            <w:r w:rsidRPr="006D3B93">
              <w:rPr>
                <w:rFonts w:cs="B Titr" w:hint="cs"/>
                <w:rtl/>
              </w:rPr>
              <w:t>سایت (در صورت وجود)</w:t>
            </w:r>
          </w:p>
        </w:tc>
      </w:tr>
      <w:tr w:rsidR="006D3B93" w:rsidRPr="006D3B93" w:rsidTr="006D3B93">
        <w:tc>
          <w:tcPr>
            <w:tcW w:w="6565" w:type="dxa"/>
            <w:gridSpan w:val="3"/>
            <w:vAlign w:val="center"/>
          </w:tcPr>
          <w:p w:rsidR="006D3B93" w:rsidRPr="00231BE2" w:rsidRDefault="00231BE2" w:rsidP="00231BE2">
            <w:pPr>
              <w:bidi/>
              <w:jc w:val="both"/>
              <w:rPr>
                <w:rFonts w:ascii="Times New Roman" w:eastAsia="Calibri" w:hAnsi="Times New Roman" w:cs="B Nazanin"/>
                <w:sz w:val="24"/>
                <w:szCs w:val="24"/>
                <w:lang w:bidi="fa-IR"/>
              </w:rPr>
            </w:pPr>
            <w:r w:rsidRPr="0074569F">
              <w:rPr>
                <w:rFonts w:ascii="Times New Roman" w:eastAsia="Calibri" w:hAnsi="Times New Roman" w:cs="B Nazanin" w:hint="eastAsia"/>
                <w:sz w:val="24"/>
                <w:szCs w:val="24"/>
                <w:rtl/>
                <w:lang w:bidi="fa-IR"/>
              </w:rPr>
              <w:t>دست</w:t>
            </w:r>
            <w:r w:rsidRPr="0074569F">
              <w:rPr>
                <w:rFonts w:ascii="Times New Roman" w:eastAsia="Calibri" w:hAnsi="Times New Roman" w:cs="B Nazanin" w:hint="cs"/>
                <w:sz w:val="24"/>
                <w:szCs w:val="24"/>
                <w:rtl/>
                <w:lang w:bidi="fa-IR"/>
              </w:rPr>
              <w:t>ی</w:t>
            </w:r>
            <w:r w:rsidRPr="0074569F">
              <w:rPr>
                <w:rFonts w:ascii="Times New Roman" w:eastAsia="Calibri" w:hAnsi="Times New Roman" w:cs="B Nazanin" w:hint="eastAsia"/>
                <w:sz w:val="24"/>
                <w:szCs w:val="24"/>
                <w:rtl/>
                <w:lang w:bidi="fa-IR"/>
              </w:rPr>
              <w:t>ار</w:t>
            </w:r>
            <w:r w:rsidRPr="0074569F">
              <w:rPr>
                <w:rFonts w:ascii="Times New Roman" w:eastAsia="Calibri" w:hAnsi="Times New Roman" w:cs="B Nazanin"/>
                <w:sz w:val="24"/>
                <w:szCs w:val="24"/>
                <w:rtl/>
                <w:lang w:bidi="fa-IR"/>
              </w:rPr>
              <w:t xml:space="preserve"> هوشمند آ</w:t>
            </w:r>
            <w:r w:rsidRPr="0074569F">
              <w:rPr>
                <w:rFonts w:ascii="Times New Roman" w:eastAsia="Calibri" w:hAnsi="Times New Roman" w:cs="B Nazanin" w:hint="cs"/>
                <w:sz w:val="24"/>
                <w:szCs w:val="24"/>
                <w:rtl/>
                <w:lang w:bidi="fa-IR"/>
              </w:rPr>
              <w:t>ی</w:t>
            </w:r>
            <w:r w:rsidRPr="0074569F">
              <w:rPr>
                <w:rFonts w:ascii="Times New Roman" w:eastAsia="Calibri" w:hAnsi="Times New Roman" w:cs="B Nazanin" w:hint="eastAsia"/>
                <w:sz w:val="24"/>
                <w:szCs w:val="24"/>
                <w:rtl/>
                <w:lang w:bidi="fa-IR"/>
              </w:rPr>
              <w:t>سا</w:t>
            </w:r>
            <w:r w:rsidRPr="0074569F">
              <w:rPr>
                <w:rFonts w:ascii="Times New Roman" w:eastAsia="Calibri" w:hAnsi="Times New Roman" w:cs="B Nazanin"/>
                <w:sz w:val="24"/>
                <w:szCs w:val="24"/>
                <w:rtl/>
                <w:lang w:bidi="fa-IR"/>
              </w:rPr>
              <w:t xml:space="preserve"> راهکار</w:t>
            </w:r>
            <w:r w:rsidRPr="0074569F">
              <w:rPr>
                <w:rFonts w:ascii="Times New Roman" w:eastAsia="Calibri" w:hAnsi="Times New Roman" w:cs="B Nazanin" w:hint="cs"/>
                <w:sz w:val="24"/>
                <w:szCs w:val="24"/>
                <w:rtl/>
                <w:lang w:bidi="fa-IR"/>
              </w:rPr>
              <w:t>ی</w:t>
            </w:r>
            <w:r w:rsidRPr="0074569F">
              <w:rPr>
                <w:rFonts w:ascii="Times New Roman" w:eastAsia="Calibri" w:hAnsi="Times New Roman" w:cs="B Nazanin"/>
                <w:sz w:val="24"/>
                <w:szCs w:val="24"/>
                <w:rtl/>
                <w:lang w:bidi="fa-IR"/>
              </w:rPr>
              <w:t xml:space="preserve"> برا</w:t>
            </w:r>
            <w:r w:rsidRPr="0074569F">
              <w:rPr>
                <w:rFonts w:ascii="Times New Roman" w:eastAsia="Calibri" w:hAnsi="Times New Roman" w:cs="B Nazanin" w:hint="cs"/>
                <w:sz w:val="24"/>
                <w:szCs w:val="24"/>
                <w:rtl/>
                <w:lang w:bidi="fa-IR"/>
              </w:rPr>
              <w:t>ی</w:t>
            </w:r>
            <w:r w:rsidRPr="0074569F">
              <w:rPr>
                <w:rFonts w:ascii="Times New Roman" w:eastAsia="Calibri" w:hAnsi="Times New Roman" w:cs="B Nazanin"/>
                <w:sz w:val="24"/>
                <w:szCs w:val="24"/>
                <w:rtl/>
                <w:lang w:bidi="fa-IR"/>
              </w:rPr>
              <w:t xml:space="preserve"> رفع مشکلات دندانپزشکان در عکس‌بردار</w:t>
            </w:r>
            <w:r w:rsidRPr="0074569F">
              <w:rPr>
                <w:rFonts w:ascii="Times New Roman" w:eastAsia="Calibri" w:hAnsi="Times New Roman" w:cs="B Nazanin" w:hint="cs"/>
                <w:sz w:val="24"/>
                <w:szCs w:val="24"/>
                <w:rtl/>
                <w:lang w:bidi="fa-IR"/>
              </w:rPr>
              <w:t>ی</w:t>
            </w:r>
            <w:r w:rsidRPr="0074569F">
              <w:rPr>
                <w:rFonts w:ascii="Times New Roman" w:eastAsia="Calibri" w:hAnsi="Times New Roman" w:cs="B Nazanin" w:hint="eastAsia"/>
                <w:sz w:val="24"/>
                <w:szCs w:val="24"/>
                <w:rtl/>
                <w:lang w:bidi="fa-IR"/>
              </w:rPr>
              <w:t>،</w:t>
            </w:r>
            <w:r w:rsidRPr="0074569F">
              <w:rPr>
                <w:rFonts w:ascii="Times New Roman" w:eastAsia="Calibri" w:hAnsi="Times New Roman" w:cs="B Nazanin"/>
                <w:sz w:val="24"/>
                <w:szCs w:val="24"/>
                <w:rtl/>
                <w:lang w:bidi="fa-IR"/>
              </w:rPr>
              <w:t xml:space="preserve"> آنال</w:t>
            </w:r>
            <w:r w:rsidRPr="0074569F">
              <w:rPr>
                <w:rFonts w:ascii="Times New Roman" w:eastAsia="Calibri" w:hAnsi="Times New Roman" w:cs="B Nazanin" w:hint="cs"/>
                <w:sz w:val="24"/>
                <w:szCs w:val="24"/>
                <w:rtl/>
                <w:lang w:bidi="fa-IR"/>
              </w:rPr>
              <w:t>ی</w:t>
            </w:r>
            <w:r w:rsidRPr="0074569F">
              <w:rPr>
                <w:rFonts w:ascii="Times New Roman" w:eastAsia="Calibri" w:hAnsi="Times New Roman" w:cs="B Nazanin" w:hint="eastAsia"/>
                <w:sz w:val="24"/>
                <w:szCs w:val="24"/>
                <w:rtl/>
                <w:lang w:bidi="fa-IR"/>
              </w:rPr>
              <w:t>ز</w:t>
            </w:r>
            <w:r w:rsidRPr="0074569F">
              <w:rPr>
                <w:rFonts w:ascii="Times New Roman" w:eastAsia="Calibri" w:hAnsi="Times New Roman" w:cs="B Nazanin"/>
                <w:sz w:val="24"/>
                <w:szCs w:val="24"/>
                <w:rtl/>
                <w:lang w:bidi="fa-IR"/>
              </w:rPr>
              <w:t xml:space="preserve"> و طراح</w:t>
            </w:r>
            <w:r w:rsidRPr="0074569F">
              <w:rPr>
                <w:rFonts w:ascii="Times New Roman" w:eastAsia="Calibri" w:hAnsi="Times New Roman" w:cs="B Nazanin" w:hint="cs"/>
                <w:sz w:val="24"/>
                <w:szCs w:val="24"/>
                <w:rtl/>
                <w:lang w:bidi="fa-IR"/>
              </w:rPr>
              <w:t>ی</w:t>
            </w:r>
            <w:r w:rsidRPr="0074569F">
              <w:rPr>
                <w:rFonts w:ascii="Times New Roman" w:eastAsia="Calibri" w:hAnsi="Times New Roman" w:cs="B Nazanin"/>
                <w:sz w:val="24"/>
                <w:szCs w:val="24"/>
                <w:rtl/>
                <w:lang w:bidi="fa-IR"/>
              </w:rPr>
              <w:t xml:space="preserve"> لبخند ب</w:t>
            </w:r>
            <w:r w:rsidRPr="0074569F">
              <w:rPr>
                <w:rFonts w:ascii="Times New Roman" w:eastAsia="Calibri" w:hAnsi="Times New Roman" w:cs="B Nazanin" w:hint="cs"/>
                <w:sz w:val="24"/>
                <w:szCs w:val="24"/>
                <w:rtl/>
                <w:lang w:bidi="fa-IR"/>
              </w:rPr>
              <w:t>ی</w:t>
            </w:r>
            <w:r w:rsidRPr="0074569F">
              <w:rPr>
                <w:rFonts w:ascii="Times New Roman" w:eastAsia="Calibri" w:hAnsi="Times New Roman" w:cs="B Nazanin" w:hint="eastAsia"/>
                <w:sz w:val="24"/>
                <w:szCs w:val="24"/>
                <w:rtl/>
                <w:lang w:bidi="fa-IR"/>
              </w:rPr>
              <w:t>ماران</w:t>
            </w:r>
            <w:r w:rsidRPr="0074569F">
              <w:rPr>
                <w:rFonts w:ascii="Times New Roman" w:eastAsia="Calibri" w:hAnsi="Times New Roman" w:cs="B Nazanin"/>
                <w:sz w:val="24"/>
                <w:szCs w:val="24"/>
                <w:rtl/>
                <w:lang w:bidi="fa-IR"/>
              </w:rPr>
              <w:t xml:space="preserve"> است. آ</w:t>
            </w:r>
            <w:r w:rsidRPr="0074569F">
              <w:rPr>
                <w:rFonts w:ascii="Times New Roman" w:eastAsia="Calibri" w:hAnsi="Times New Roman" w:cs="B Nazanin" w:hint="cs"/>
                <w:sz w:val="24"/>
                <w:szCs w:val="24"/>
                <w:rtl/>
                <w:lang w:bidi="fa-IR"/>
              </w:rPr>
              <w:t>ی</w:t>
            </w:r>
            <w:r w:rsidRPr="0074569F">
              <w:rPr>
                <w:rFonts w:ascii="Times New Roman" w:eastAsia="Calibri" w:hAnsi="Times New Roman" w:cs="B Nazanin" w:hint="eastAsia"/>
                <w:sz w:val="24"/>
                <w:szCs w:val="24"/>
                <w:rtl/>
                <w:lang w:bidi="fa-IR"/>
              </w:rPr>
              <w:t>سا</w:t>
            </w:r>
            <w:r w:rsidRPr="0074569F">
              <w:rPr>
                <w:rFonts w:ascii="Times New Roman" w:eastAsia="Calibri" w:hAnsi="Times New Roman" w:cs="B Nazanin"/>
                <w:sz w:val="24"/>
                <w:szCs w:val="24"/>
                <w:rtl/>
                <w:lang w:bidi="fa-IR"/>
              </w:rPr>
              <w:t xml:space="preserve"> با استفاده از تکنولوژ</w:t>
            </w:r>
            <w:r w:rsidRPr="0074569F">
              <w:rPr>
                <w:rFonts w:ascii="Times New Roman" w:eastAsia="Calibri" w:hAnsi="Times New Roman" w:cs="B Nazanin" w:hint="cs"/>
                <w:sz w:val="24"/>
                <w:szCs w:val="24"/>
                <w:rtl/>
                <w:lang w:bidi="fa-IR"/>
              </w:rPr>
              <w:t>ی</w:t>
            </w:r>
            <w:r w:rsidRPr="0074569F">
              <w:rPr>
                <w:rFonts w:ascii="Times New Roman" w:eastAsia="Calibri" w:hAnsi="Times New Roman" w:cs="B Nazanin"/>
                <w:sz w:val="24"/>
                <w:szCs w:val="24"/>
                <w:rtl/>
                <w:lang w:bidi="fa-IR"/>
              </w:rPr>
              <w:t xml:space="preserve"> هوش مصنوع</w:t>
            </w:r>
            <w:r w:rsidRPr="0074569F">
              <w:rPr>
                <w:rFonts w:ascii="Times New Roman" w:eastAsia="Calibri" w:hAnsi="Times New Roman" w:cs="B Nazanin" w:hint="cs"/>
                <w:sz w:val="24"/>
                <w:szCs w:val="24"/>
                <w:rtl/>
                <w:lang w:bidi="fa-IR"/>
              </w:rPr>
              <w:t>ی</w:t>
            </w:r>
            <w:r w:rsidRPr="0074569F">
              <w:rPr>
                <w:rFonts w:ascii="Times New Roman" w:eastAsia="Calibri" w:hAnsi="Times New Roman" w:cs="B Nazanin"/>
                <w:sz w:val="24"/>
                <w:szCs w:val="24"/>
                <w:rtl/>
                <w:lang w:bidi="fa-IR"/>
              </w:rPr>
              <w:t xml:space="preserve"> امکان عکس‌بردار</w:t>
            </w:r>
            <w:r w:rsidRPr="0074569F">
              <w:rPr>
                <w:rFonts w:ascii="Times New Roman" w:eastAsia="Calibri" w:hAnsi="Times New Roman" w:cs="B Nazanin" w:hint="cs"/>
                <w:sz w:val="24"/>
                <w:szCs w:val="24"/>
                <w:rtl/>
                <w:lang w:bidi="fa-IR"/>
              </w:rPr>
              <w:t>ی</w:t>
            </w:r>
            <w:r w:rsidRPr="0074569F">
              <w:rPr>
                <w:rFonts w:ascii="Times New Roman" w:eastAsia="Calibri" w:hAnsi="Times New Roman" w:cs="B Nazanin"/>
                <w:sz w:val="24"/>
                <w:szCs w:val="24"/>
                <w:rtl/>
                <w:lang w:bidi="fa-IR"/>
              </w:rPr>
              <w:t xml:space="preserve"> تکرارپذ</w:t>
            </w:r>
            <w:r w:rsidRPr="0074569F">
              <w:rPr>
                <w:rFonts w:ascii="Times New Roman" w:eastAsia="Calibri" w:hAnsi="Times New Roman" w:cs="B Nazanin" w:hint="cs"/>
                <w:sz w:val="24"/>
                <w:szCs w:val="24"/>
                <w:rtl/>
                <w:lang w:bidi="fa-IR"/>
              </w:rPr>
              <w:t>ی</w:t>
            </w:r>
            <w:r w:rsidRPr="0074569F">
              <w:rPr>
                <w:rFonts w:ascii="Times New Roman" w:eastAsia="Calibri" w:hAnsi="Times New Roman" w:cs="B Nazanin" w:hint="eastAsia"/>
                <w:sz w:val="24"/>
                <w:szCs w:val="24"/>
                <w:rtl/>
                <w:lang w:bidi="fa-IR"/>
              </w:rPr>
              <w:t>ر،</w:t>
            </w:r>
            <w:r w:rsidRPr="0074569F">
              <w:rPr>
                <w:rFonts w:ascii="Times New Roman" w:eastAsia="Calibri" w:hAnsi="Times New Roman" w:cs="B Nazanin"/>
                <w:sz w:val="24"/>
                <w:szCs w:val="24"/>
                <w:rtl/>
                <w:lang w:bidi="fa-IR"/>
              </w:rPr>
              <w:t xml:space="preserve"> منطبق و با زاو</w:t>
            </w:r>
            <w:r w:rsidRPr="0074569F">
              <w:rPr>
                <w:rFonts w:ascii="Times New Roman" w:eastAsia="Calibri" w:hAnsi="Times New Roman" w:cs="B Nazanin" w:hint="cs"/>
                <w:sz w:val="24"/>
                <w:szCs w:val="24"/>
                <w:rtl/>
                <w:lang w:bidi="fa-IR"/>
              </w:rPr>
              <w:t>ی</w:t>
            </w:r>
            <w:r w:rsidRPr="0074569F">
              <w:rPr>
                <w:rFonts w:ascii="Times New Roman" w:eastAsia="Calibri" w:hAnsi="Times New Roman" w:cs="B Nazanin" w:hint="eastAsia"/>
                <w:sz w:val="24"/>
                <w:szCs w:val="24"/>
                <w:rtl/>
                <w:lang w:bidi="fa-IR"/>
              </w:rPr>
              <w:t>ه</w:t>
            </w:r>
            <w:r w:rsidRPr="0074569F">
              <w:rPr>
                <w:rFonts w:ascii="Times New Roman" w:eastAsia="Calibri" w:hAnsi="Times New Roman" w:cs="B Nazanin"/>
                <w:sz w:val="24"/>
                <w:szCs w:val="24"/>
                <w:rtl/>
                <w:lang w:bidi="fa-IR"/>
              </w:rPr>
              <w:t xml:space="preserve"> ا</w:t>
            </w:r>
            <w:r w:rsidRPr="0074569F">
              <w:rPr>
                <w:rFonts w:ascii="Times New Roman" w:eastAsia="Calibri" w:hAnsi="Times New Roman" w:cs="B Nazanin" w:hint="cs"/>
                <w:sz w:val="24"/>
                <w:szCs w:val="24"/>
                <w:rtl/>
                <w:lang w:bidi="fa-IR"/>
              </w:rPr>
              <w:t>ی</w:t>
            </w:r>
            <w:r w:rsidRPr="0074569F">
              <w:rPr>
                <w:rFonts w:ascii="Times New Roman" w:eastAsia="Calibri" w:hAnsi="Times New Roman" w:cs="B Nazanin" w:hint="eastAsia"/>
                <w:sz w:val="24"/>
                <w:szCs w:val="24"/>
                <w:rtl/>
                <w:lang w:bidi="fa-IR"/>
              </w:rPr>
              <w:t>ده‌آل</w:t>
            </w:r>
            <w:r w:rsidRPr="0074569F">
              <w:rPr>
                <w:rFonts w:ascii="Times New Roman" w:eastAsia="Calibri" w:hAnsi="Times New Roman" w:cs="B Nazanin"/>
                <w:sz w:val="24"/>
                <w:szCs w:val="24"/>
                <w:rtl/>
                <w:lang w:bidi="fa-IR"/>
              </w:rPr>
              <w:t xml:space="preserve"> را از طر</w:t>
            </w:r>
            <w:r w:rsidRPr="0074569F">
              <w:rPr>
                <w:rFonts w:ascii="Times New Roman" w:eastAsia="Calibri" w:hAnsi="Times New Roman" w:cs="B Nazanin" w:hint="cs"/>
                <w:sz w:val="24"/>
                <w:szCs w:val="24"/>
                <w:rtl/>
                <w:lang w:bidi="fa-IR"/>
              </w:rPr>
              <w:t>ی</w:t>
            </w:r>
            <w:r w:rsidRPr="0074569F">
              <w:rPr>
                <w:rFonts w:ascii="Times New Roman" w:eastAsia="Calibri" w:hAnsi="Times New Roman" w:cs="B Nazanin" w:hint="eastAsia"/>
                <w:sz w:val="24"/>
                <w:szCs w:val="24"/>
                <w:rtl/>
                <w:lang w:bidi="fa-IR"/>
              </w:rPr>
              <w:t>ق</w:t>
            </w:r>
            <w:r w:rsidRPr="0074569F">
              <w:rPr>
                <w:rFonts w:ascii="Times New Roman" w:eastAsia="Calibri" w:hAnsi="Times New Roman" w:cs="B Nazanin"/>
                <w:sz w:val="24"/>
                <w:szCs w:val="24"/>
                <w:rtl/>
                <w:lang w:bidi="fa-IR"/>
              </w:rPr>
              <w:t xml:space="preserve"> گوش</w:t>
            </w:r>
            <w:r w:rsidRPr="0074569F">
              <w:rPr>
                <w:rFonts w:ascii="Times New Roman" w:eastAsia="Calibri" w:hAnsi="Times New Roman" w:cs="B Nazanin" w:hint="cs"/>
                <w:sz w:val="24"/>
                <w:szCs w:val="24"/>
                <w:rtl/>
                <w:lang w:bidi="fa-IR"/>
              </w:rPr>
              <w:t>ی</w:t>
            </w:r>
            <w:r w:rsidRPr="0074569F">
              <w:rPr>
                <w:rFonts w:ascii="Times New Roman" w:eastAsia="Calibri" w:hAnsi="Times New Roman" w:cs="B Nazanin"/>
                <w:sz w:val="24"/>
                <w:szCs w:val="24"/>
                <w:rtl/>
                <w:lang w:bidi="fa-IR"/>
              </w:rPr>
              <w:t xml:space="preserve"> موبا</w:t>
            </w:r>
            <w:r w:rsidRPr="0074569F">
              <w:rPr>
                <w:rFonts w:ascii="Times New Roman" w:eastAsia="Calibri" w:hAnsi="Times New Roman" w:cs="B Nazanin" w:hint="cs"/>
                <w:sz w:val="24"/>
                <w:szCs w:val="24"/>
                <w:rtl/>
                <w:lang w:bidi="fa-IR"/>
              </w:rPr>
              <w:t>ی</w:t>
            </w:r>
            <w:r w:rsidRPr="0074569F">
              <w:rPr>
                <w:rFonts w:ascii="Times New Roman" w:eastAsia="Calibri" w:hAnsi="Times New Roman" w:cs="B Nazanin" w:hint="eastAsia"/>
                <w:sz w:val="24"/>
                <w:szCs w:val="24"/>
                <w:rtl/>
                <w:lang w:bidi="fa-IR"/>
              </w:rPr>
              <w:t>ل</w:t>
            </w:r>
            <w:r w:rsidRPr="0074569F">
              <w:rPr>
                <w:rFonts w:ascii="Times New Roman" w:eastAsia="Calibri" w:hAnsi="Times New Roman" w:cs="B Nazanin"/>
                <w:sz w:val="24"/>
                <w:szCs w:val="24"/>
                <w:rtl/>
                <w:lang w:bidi="fa-IR"/>
              </w:rPr>
              <w:t xml:space="preserve"> دندانپزشک فراهم م</w:t>
            </w:r>
            <w:r w:rsidRPr="0074569F">
              <w:rPr>
                <w:rFonts w:ascii="Times New Roman" w:eastAsia="Calibri" w:hAnsi="Times New Roman" w:cs="B Nazanin" w:hint="cs"/>
                <w:sz w:val="24"/>
                <w:szCs w:val="24"/>
                <w:rtl/>
                <w:lang w:bidi="fa-IR"/>
              </w:rPr>
              <w:t>ی‌</w:t>
            </w:r>
            <w:r w:rsidRPr="0074569F">
              <w:rPr>
                <w:rFonts w:ascii="Times New Roman" w:eastAsia="Calibri" w:hAnsi="Times New Roman" w:cs="B Nazanin" w:hint="eastAsia"/>
                <w:sz w:val="24"/>
                <w:szCs w:val="24"/>
                <w:rtl/>
                <w:lang w:bidi="fa-IR"/>
              </w:rPr>
              <w:t>کند</w:t>
            </w:r>
            <w:r w:rsidRPr="0074569F">
              <w:rPr>
                <w:rFonts w:ascii="Times New Roman" w:eastAsia="Calibri" w:hAnsi="Times New Roman" w:cs="B Nazanin"/>
                <w:sz w:val="24"/>
                <w:szCs w:val="24"/>
                <w:rtl/>
                <w:lang w:bidi="fa-IR"/>
              </w:rPr>
              <w:t xml:space="preserve"> و مانند </w:t>
            </w:r>
            <w:r w:rsidRPr="0074569F">
              <w:rPr>
                <w:rFonts w:ascii="Times New Roman" w:eastAsia="Calibri" w:hAnsi="Times New Roman" w:cs="B Nazanin" w:hint="cs"/>
                <w:sz w:val="24"/>
                <w:szCs w:val="24"/>
                <w:rtl/>
                <w:lang w:bidi="fa-IR"/>
              </w:rPr>
              <w:t>ی</w:t>
            </w:r>
            <w:r w:rsidRPr="0074569F">
              <w:rPr>
                <w:rFonts w:ascii="Times New Roman" w:eastAsia="Calibri" w:hAnsi="Times New Roman" w:cs="B Nazanin" w:hint="eastAsia"/>
                <w:sz w:val="24"/>
                <w:szCs w:val="24"/>
                <w:rtl/>
                <w:lang w:bidi="fa-IR"/>
              </w:rPr>
              <w:t>ک</w:t>
            </w:r>
            <w:r w:rsidRPr="0074569F">
              <w:rPr>
                <w:rFonts w:ascii="Times New Roman" w:eastAsia="Calibri" w:hAnsi="Times New Roman" w:cs="B Nazanin"/>
                <w:sz w:val="24"/>
                <w:szCs w:val="24"/>
                <w:rtl/>
                <w:lang w:bidi="fa-IR"/>
              </w:rPr>
              <w:t xml:space="preserve"> دست</w:t>
            </w:r>
            <w:r w:rsidRPr="0074569F">
              <w:rPr>
                <w:rFonts w:ascii="Times New Roman" w:eastAsia="Calibri" w:hAnsi="Times New Roman" w:cs="B Nazanin" w:hint="cs"/>
                <w:sz w:val="24"/>
                <w:szCs w:val="24"/>
                <w:rtl/>
                <w:lang w:bidi="fa-IR"/>
              </w:rPr>
              <w:t>ی</w:t>
            </w:r>
            <w:r w:rsidRPr="0074569F">
              <w:rPr>
                <w:rFonts w:ascii="Times New Roman" w:eastAsia="Calibri" w:hAnsi="Times New Roman" w:cs="B Nazanin" w:hint="eastAsia"/>
                <w:sz w:val="24"/>
                <w:szCs w:val="24"/>
                <w:rtl/>
                <w:lang w:bidi="fa-IR"/>
              </w:rPr>
              <w:t>ار</w:t>
            </w:r>
            <w:r w:rsidRPr="0074569F">
              <w:rPr>
                <w:rFonts w:ascii="Times New Roman" w:eastAsia="Calibri" w:hAnsi="Times New Roman" w:cs="B Nazanin"/>
                <w:sz w:val="24"/>
                <w:szCs w:val="24"/>
                <w:rtl/>
                <w:lang w:bidi="fa-IR"/>
              </w:rPr>
              <w:t xml:space="preserve"> هوشمند ا</w:t>
            </w:r>
            <w:r w:rsidRPr="0074569F">
              <w:rPr>
                <w:rFonts w:ascii="Times New Roman" w:eastAsia="Calibri" w:hAnsi="Times New Roman" w:cs="B Nazanin" w:hint="cs"/>
                <w:sz w:val="24"/>
                <w:szCs w:val="24"/>
                <w:rtl/>
                <w:lang w:bidi="fa-IR"/>
              </w:rPr>
              <w:t>ی</w:t>
            </w:r>
            <w:r w:rsidRPr="0074569F">
              <w:rPr>
                <w:rFonts w:ascii="Times New Roman" w:eastAsia="Calibri" w:hAnsi="Times New Roman" w:cs="B Nazanin" w:hint="eastAsia"/>
                <w:sz w:val="24"/>
                <w:szCs w:val="24"/>
                <w:rtl/>
                <w:lang w:bidi="fa-IR"/>
              </w:rPr>
              <w:t>شان</w:t>
            </w:r>
            <w:r w:rsidRPr="0074569F">
              <w:rPr>
                <w:rFonts w:ascii="Times New Roman" w:eastAsia="Calibri" w:hAnsi="Times New Roman" w:cs="B Nazanin"/>
                <w:sz w:val="24"/>
                <w:szCs w:val="24"/>
                <w:rtl/>
                <w:lang w:bidi="fa-IR"/>
              </w:rPr>
              <w:t xml:space="preserve"> را در مس</w:t>
            </w:r>
            <w:r w:rsidRPr="0074569F">
              <w:rPr>
                <w:rFonts w:ascii="Times New Roman" w:eastAsia="Calibri" w:hAnsi="Times New Roman" w:cs="B Nazanin" w:hint="cs"/>
                <w:sz w:val="24"/>
                <w:szCs w:val="24"/>
                <w:rtl/>
                <w:lang w:bidi="fa-IR"/>
              </w:rPr>
              <w:t>ی</w:t>
            </w:r>
            <w:r w:rsidRPr="0074569F">
              <w:rPr>
                <w:rFonts w:ascii="Times New Roman" w:eastAsia="Calibri" w:hAnsi="Times New Roman" w:cs="B Nazanin" w:hint="eastAsia"/>
                <w:sz w:val="24"/>
                <w:szCs w:val="24"/>
                <w:rtl/>
                <w:lang w:bidi="fa-IR"/>
              </w:rPr>
              <w:t>ر</w:t>
            </w:r>
            <w:r w:rsidRPr="0074569F">
              <w:rPr>
                <w:rFonts w:ascii="Times New Roman" w:eastAsia="Calibri" w:hAnsi="Times New Roman" w:cs="B Nazanin"/>
                <w:sz w:val="24"/>
                <w:szCs w:val="24"/>
                <w:rtl/>
                <w:lang w:bidi="fa-IR"/>
              </w:rPr>
              <w:t xml:space="preserve"> درمان</w:t>
            </w:r>
            <w:r>
              <w:rPr>
                <w:rFonts w:ascii="Times New Roman" w:eastAsia="Calibri" w:hAnsi="Times New Roman" w:cs="B Nazanin" w:hint="cs"/>
                <w:sz w:val="24"/>
                <w:szCs w:val="24"/>
                <w:rtl/>
                <w:lang w:bidi="fa-IR"/>
              </w:rPr>
              <w:t xml:space="preserve"> و طراحی لبخند منطبق بر ویژگی‌های چهره بیمار و استانداردهای علمی مربوطه</w:t>
            </w:r>
            <w:r w:rsidRPr="0074569F">
              <w:rPr>
                <w:rFonts w:ascii="Times New Roman" w:eastAsia="Calibri" w:hAnsi="Times New Roman" w:cs="B Nazanin"/>
                <w:sz w:val="24"/>
                <w:szCs w:val="24"/>
                <w:rtl/>
                <w:lang w:bidi="fa-IR"/>
              </w:rPr>
              <w:t xml:space="preserve"> همراه</w:t>
            </w:r>
            <w:r w:rsidRPr="0074569F">
              <w:rPr>
                <w:rFonts w:ascii="Times New Roman" w:eastAsia="Calibri" w:hAnsi="Times New Roman" w:cs="B Nazanin" w:hint="cs"/>
                <w:sz w:val="24"/>
                <w:szCs w:val="24"/>
                <w:rtl/>
                <w:lang w:bidi="fa-IR"/>
              </w:rPr>
              <w:t>ی</w:t>
            </w:r>
            <w:r w:rsidRPr="0074569F">
              <w:rPr>
                <w:rFonts w:ascii="Times New Roman" w:eastAsia="Calibri" w:hAnsi="Times New Roman" w:cs="B Nazanin"/>
                <w:sz w:val="24"/>
                <w:szCs w:val="24"/>
                <w:rtl/>
                <w:lang w:bidi="fa-IR"/>
              </w:rPr>
              <w:t xml:space="preserve"> م</w:t>
            </w:r>
            <w:r w:rsidRPr="0074569F">
              <w:rPr>
                <w:rFonts w:ascii="Times New Roman" w:eastAsia="Calibri" w:hAnsi="Times New Roman" w:cs="B Nazanin" w:hint="cs"/>
                <w:sz w:val="24"/>
                <w:szCs w:val="24"/>
                <w:rtl/>
                <w:lang w:bidi="fa-IR"/>
              </w:rPr>
              <w:t>ی‌</w:t>
            </w:r>
            <w:r w:rsidRPr="0074569F">
              <w:rPr>
                <w:rFonts w:ascii="Times New Roman" w:eastAsia="Calibri" w:hAnsi="Times New Roman" w:cs="B Nazanin" w:hint="eastAsia"/>
                <w:sz w:val="24"/>
                <w:szCs w:val="24"/>
                <w:rtl/>
                <w:lang w:bidi="fa-IR"/>
              </w:rPr>
              <w:t>نما</w:t>
            </w:r>
            <w:r w:rsidRPr="0074569F">
              <w:rPr>
                <w:rFonts w:ascii="Times New Roman" w:eastAsia="Calibri" w:hAnsi="Times New Roman" w:cs="B Nazanin" w:hint="cs"/>
                <w:sz w:val="24"/>
                <w:szCs w:val="24"/>
                <w:rtl/>
                <w:lang w:bidi="fa-IR"/>
              </w:rPr>
              <w:t>ی</w:t>
            </w:r>
            <w:r w:rsidRPr="0074569F">
              <w:rPr>
                <w:rFonts w:ascii="Times New Roman" w:eastAsia="Calibri" w:hAnsi="Times New Roman" w:cs="B Nazanin" w:hint="eastAsia"/>
                <w:sz w:val="24"/>
                <w:szCs w:val="24"/>
                <w:rtl/>
                <w:lang w:bidi="fa-IR"/>
              </w:rPr>
              <w:t>د</w:t>
            </w:r>
            <w:r w:rsidRPr="0074569F">
              <w:rPr>
                <w:rFonts w:ascii="Times New Roman" w:eastAsia="Calibri" w:hAnsi="Times New Roman" w:cs="B Nazanin"/>
                <w:sz w:val="24"/>
                <w:szCs w:val="24"/>
                <w:rtl/>
                <w:lang w:bidi="fa-IR"/>
              </w:rPr>
              <w:t>.</w:t>
            </w:r>
            <w:r w:rsidRPr="0074569F">
              <w:rPr>
                <w:rFonts w:ascii="Times New Roman" w:eastAsia="Calibri" w:hAnsi="Times New Roman" w:cs="B Nazanin" w:hint="cs"/>
                <w:sz w:val="24"/>
                <w:szCs w:val="24"/>
                <w:rtl/>
                <w:lang w:bidi="fa-IR"/>
              </w:rPr>
              <w:t xml:space="preserve"> </w:t>
            </w:r>
            <w:r>
              <w:rPr>
                <w:rFonts w:ascii="Times New Roman" w:eastAsia="Calibri" w:hAnsi="Times New Roman" w:cs="B Nazanin" w:hint="cs"/>
                <w:sz w:val="24"/>
                <w:szCs w:val="24"/>
                <w:rtl/>
                <w:lang w:bidi="fa-IR"/>
              </w:rPr>
              <w:t xml:space="preserve">در حال حاضر در ایران بیش از ۶۲۵۰ دندان‌پزشک در حوزه زیبایی فعالیت می کنند و اندازه بازار این حوزه بالغ بر سالانه ۸۴ میلیارد تومان برآورد می شود. بازار هدف آیسا همه دندان‌پزشکانی هستند که در حوزه زیبایی کار می‌کنند یا در دوره‌های آموزشی تخصصی زیبایی دندان شرکت می کنند. </w:t>
            </w:r>
            <w:bookmarkStart w:id="0" w:name="_GoBack"/>
            <w:bookmarkEnd w:id="0"/>
          </w:p>
        </w:tc>
        <w:tc>
          <w:tcPr>
            <w:tcW w:w="2785" w:type="dxa"/>
            <w:vAlign w:val="center"/>
          </w:tcPr>
          <w:p w:rsidR="006D3B93" w:rsidRPr="006D3B93" w:rsidRDefault="006D3B93" w:rsidP="006D3B93">
            <w:pPr>
              <w:bidi/>
              <w:jc w:val="center"/>
              <w:rPr>
                <w:rFonts w:cs="B Titr"/>
                <w:rtl/>
              </w:rPr>
            </w:pPr>
            <w:r>
              <w:rPr>
                <w:rFonts w:cs="B Titr" w:hint="cs"/>
                <w:rtl/>
              </w:rPr>
              <w:t>خلاصه طرح</w:t>
            </w:r>
          </w:p>
        </w:tc>
      </w:tr>
      <w:tr w:rsidR="006D3B93" w:rsidRPr="006D3B93" w:rsidTr="006D3B93">
        <w:tc>
          <w:tcPr>
            <w:tcW w:w="6565" w:type="dxa"/>
            <w:gridSpan w:val="3"/>
            <w:vAlign w:val="center"/>
          </w:tcPr>
          <w:p w:rsidR="006D3B93" w:rsidRPr="00581F38" w:rsidRDefault="00231BE2" w:rsidP="006D3B93">
            <w:pPr>
              <w:bidi/>
              <w:jc w:val="center"/>
              <w:rPr>
                <w:rFonts w:cs="B Nazanin"/>
              </w:rPr>
            </w:pPr>
            <w:r>
              <w:rPr>
                <w:rFonts w:cs="B Nazanin" w:hint="cs"/>
                <w:rtl/>
              </w:rPr>
              <w:t>در مرحله توسعه محصول</w:t>
            </w:r>
          </w:p>
        </w:tc>
        <w:tc>
          <w:tcPr>
            <w:tcW w:w="2785" w:type="dxa"/>
            <w:vAlign w:val="center"/>
          </w:tcPr>
          <w:p w:rsidR="006D3B93" w:rsidRPr="006D3B93" w:rsidRDefault="006D3B93" w:rsidP="006D3B93">
            <w:pPr>
              <w:bidi/>
              <w:jc w:val="center"/>
              <w:rPr>
                <w:rFonts w:cs="B Titr"/>
                <w:rtl/>
              </w:rPr>
            </w:pPr>
            <w:r>
              <w:rPr>
                <w:rFonts w:cs="B Titr" w:hint="cs"/>
                <w:rtl/>
              </w:rPr>
              <w:t>آخرین وضعیت</w:t>
            </w:r>
          </w:p>
        </w:tc>
      </w:tr>
      <w:tr w:rsidR="006D3B93" w:rsidRPr="006D3B93" w:rsidTr="006D3B93">
        <w:tc>
          <w:tcPr>
            <w:tcW w:w="6565" w:type="dxa"/>
            <w:gridSpan w:val="3"/>
            <w:vAlign w:val="center"/>
          </w:tcPr>
          <w:p w:rsidR="006D3B93" w:rsidRDefault="00231BE2" w:rsidP="00597AB5">
            <w:pPr>
              <w:bidi/>
              <w:jc w:val="center"/>
              <w:rPr>
                <w:rFonts w:cs="B Nazanin"/>
                <w:rtl/>
                <w:lang w:bidi="fa-IR"/>
              </w:rPr>
            </w:pPr>
            <w:r>
              <w:rPr>
                <w:rFonts w:cs="B Nazanin"/>
                <w:lang w:bidi="fa-IR"/>
              </w:rPr>
              <w:t>B2B</w:t>
            </w:r>
          </w:p>
          <w:p w:rsidR="00231BE2" w:rsidRPr="00581F38" w:rsidRDefault="00231BE2" w:rsidP="00231BE2">
            <w:pPr>
              <w:bidi/>
              <w:jc w:val="center"/>
              <w:rPr>
                <w:rFonts w:cs="B Nazanin" w:hint="cs"/>
                <w:rtl/>
                <w:lang w:bidi="fa-IR"/>
              </w:rPr>
            </w:pPr>
            <w:r>
              <w:rPr>
                <w:rFonts w:cs="B Nazanin" w:hint="cs"/>
                <w:rtl/>
                <w:lang w:bidi="fa-IR"/>
              </w:rPr>
              <w:t>فروش به کلینیک های دندان پزشکی</w:t>
            </w:r>
          </w:p>
        </w:tc>
        <w:tc>
          <w:tcPr>
            <w:tcW w:w="2785" w:type="dxa"/>
            <w:vAlign w:val="center"/>
          </w:tcPr>
          <w:p w:rsidR="006D3B93" w:rsidRDefault="006D3B93" w:rsidP="006D3B93">
            <w:pPr>
              <w:bidi/>
              <w:jc w:val="center"/>
              <w:rPr>
                <w:rFonts w:cs="B Titr"/>
                <w:rtl/>
              </w:rPr>
            </w:pPr>
            <w:r>
              <w:rPr>
                <w:rFonts w:cs="B Titr" w:hint="cs"/>
                <w:rtl/>
              </w:rPr>
              <w:t>مدل کسب و کار</w:t>
            </w:r>
          </w:p>
        </w:tc>
      </w:tr>
      <w:tr w:rsidR="006D3B93" w:rsidRPr="006D3B93" w:rsidTr="006D3B93">
        <w:tc>
          <w:tcPr>
            <w:tcW w:w="6565" w:type="dxa"/>
            <w:gridSpan w:val="3"/>
            <w:vAlign w:val="center"/>
          </w:tcPr>
          <w:p w:rsidR="006D3B93" w:rsidRPr="00581F38" w:rsidRDefault="006D3B93" w:rsidP="00597AB5">
            <w:pPr>
              <w:bidi/>
              <w:jc w:val="center"/>
              <w:rPr>
                <w:rFonts w:cs="B Nazanin"/>
              </w:rPr>
            </w:pPr>
          </w:p>
        </w:tc>
        <w:tc>
          <w:tcPr>
            <w:tcW w:w="2785" w:type="dxa"/>
            <w:vAlign w:val="center"/>
          </w:tcPr>
          <w:p w:rsidR="006D3B93" w:rsidRDefault="006D3B93" w:rsidP="006D3B93">
            <w:pPr>
              <w:bidi/>
              <w:jc w:val="center"/>
              <w:rPr>
                <w:rFonts w:cs="B Titr"/>
                <w:rtl/>
              </w:rPr>
            </w:pPr>
            <w:r>
              <w:rPr>
                <w:rFonts w:cs="B Titr" w:hint="cs"/>
                <w:rtl/>
              </w:rPr>
              <w:t>ارزش پیشنهادی به مشتریان</w:t>
            </w:r>
          </w:p>
        </w:tc>
      </w:tr>
      <w:tr w:rsidR="006D3B93" w:rsidRPr="006D3B93" w:rsidTr="006D3B93">
        <w:tc>
          <w:tcPr>
            <w:tcW w:w="3415" w:type="dxa"/>
            <w:gridSpan w:val="2"/>
            <w:vAlign w:val="center"/>
          </w:tcPr>
          <w:p w:rsidR="006D3B93" w:rsidRPr="00581F38" w:rsidRDefault="00231BE2" w:rsidP="006D3B93">
            <w:pPr>
              <w:bidi/>
              <w:jc w:val="center"/>
              <w:rPr>
                <w:rFonts w:cs="B Nazanin"/>
              </w:rPr>
            </w:pPr>
            <w:r>
              <w:rPr>
                <w:rFonts w:cs="B Nazanin" w:hint="cs"/>
                <w:rtl/>
              </w:rPr>
              <w:t>-</w:t>
            </w:r>
          </w:p>
        </w:tc>
        <w:tc>
          <w:tcPr>
            <w:tcW w:w="3150" w:type="dxa"/>
            <w:vAlign w:val="center"/>
          </w:tcPr>
          <w:p w:rsidR="006D3B93" w:rsidRPr="006D3B93" w:rsidRDefault="006D3B93" w:rsidP="006D3B93">
            <w:pPr>
              <w:bidi/>
              <w:rPr>
                <w:rFonts w:cs="B Titr"/>
              </w:rPr>
            </w:pPr>
            <w:r>
              <w:rPr>
                <w:rFonts w:cs="B Titr" w:hint="cs"/>
                <w:rtl/>
              </w:rPr>
              <w:t>میزان سرمایه گذاری صورت پذیرفته</w:t>
            </w:r>
          </w:p>
        </w:tc>
        <w:tc>
          <w:tcPr>
            <w:tcW w:w="2785" w:type="dxa"/>
            <w:vMerge w:val="restart"/>
            <w:vAlign w:val="center"/>
          </w:tcPr>
          <w:p w:rsidR="006D3B93" w:rsidRDefault="006D3B93" w:rsidP="006D3B93">
            <w:pPr>
              <w:bidi/>
              <w:jc w:val="center"/>
              <w:rPr>
                <w:rFonts w:cs="B Titr"/>
                <w:rtl/>
              </w:rPr>
            </w:pPr>
            <w:r>
              <w:rPr>
                <w:rFonts w:cs="B Titr" w:hint="cs"/>
                <w:rtl/>
              </w:rPr>
              <w:t>سرمایه گذاری</w:t>
            </w:r>
          </w:p>
        </w:tc>
      </w:tr>
      <w:tr w:rsidR="006D3B93" w:rsidRPr="006D3B93" w:rsidTr="006D3B93">
        <w:tc>
          <w:tcPr>
            <w:tcW w:w="3415" w:type="dxa"/>
            <w:gridSpan w:val="2"/>
            <w:vAlign w:val="center"/>
          </w:tcPr>
          <w:p w:rsidR="006D3B93" w:rsidRPr="00581F38" w:rsidRDefault="00231BE2" w:rsidP="006D3B93">
            <w:pPr>
              <w:bidi/>
              <w:jc w:val="center"/>
              <w:rPr>
                <w:rFonts w:cs="B Nazanin"/>
              </w:rPr>
            </w:pPr>
            <w:r>
              <w:rPr>
                <w:rFonts w:cs="B Nazanin" w:hint="cs"/>
                <w:rtl/>
              </w:rPr>
              <w:t>-</w:t>
            </w:r>
          </w:p>
        </w:tc>
        <w:tc>
          <w:tcPr>
            <w:tcW w:w="3150" w:type="dxa"/>
            <w:vAlign w:val="center"/>
          </w:tcPr>
          <w:p w:rsidR="006D3B93" w:rsidRPr="006D3B93" w:rsidRDefault="006D3B93" w:rsidP="006D3B93">
            <w:pPr>
              <w:bidi/>
              <w:rPr>
                <w:rFonts w:cs="B Titr"/>
              </w:rPr>
            </w:pPr>
            <w:r>
              <w:rPr>
                <w:rFonts w:cs="B Titr" w:hint="cs"/>
                <w:rtl/>
              </w:rPr>
              <w:t>سرمایه گذاران قبلی</w:t>
            </w:r>
          </w:p>
        </w:tc>
        <w:tc>
          <w:tcPr>
            <w:tcW w:w="2785" w:type="dxa"/>
            <w:vMerge/>
            <w:vAlign w:val="center"/>
          </w:tcPr>
          <w:p w:rsidR="006D3B93" w:rsidRDefault="006D3B93" w:rsidP="006D3B93">
            <w:pPr>
              <w:bidi/>
              <w:jc w:val="center"/>
              <w:rPr>
                <w:rFonts w:cs="B Titr"/>
                <w:rtl/>
              </w:rPr>
            </w:pPr>
          </w:p>
        </w:tc>
      </w:tr>
      <w:tr w:rsidR="006D3B93" w:rsidRPr="006D3B93" w:rsidTr="006D3B93">
        <w:tc>
          <w:tcPr>
            <w:tcW w:w="3415" w:type="dxa"/>
            <w:gridSpan w:val="2"/>
            <w:vAlign w:val="center"/>
          </w:tcPr>
          <w:p w:rsidR="006D3B93" w:rsidRPr="00581F38" w:rsidRDefault="00231BE2" w:rsidP="006D3B93">
            <w:pPr>
              <w:bidi/>
              <w:jc w:val="center"/>
              <w:rPr>
                <w:rFonts w:cs="B Nazanin"/>
              </w:rPr>
            </w:pPr>
            <w:r>
              <w:rPr>
                <w:rFonts w:cs="B Nazanin" w:hint="cs"/>
                <w:rtl/>
              </w:rPr>
              <w:t>15000 میلیون ریال</w:t>
            </w:r>
          </w:p>
        </w:tc>
        <w:tc>
          <w:tcPr>
            <w:tcW w:w="3150" w:type="dxa"/>
            <w:vAlign w:val="center"/>
          </w:tcPr>
          <w:p w:rsidR="006D3B93" w:rsidRPr="006D3B93" w:rsidRDefault="006D3B93" w:rsidP="006D3B93">
            <w:pPr>
              <w:bidi/>
              <w:rPr>
                <w:rFonts w:cs="B Titr"/>
              </w:rPr>
            </w:pPr>
            <w:r>
              <w:rPr>
                <w:rFonts w:cs="B Titr" w:hint="cs"/>
                <w:rtl/>
              </w:rPr>
              <w:t>میزان سرمایه مورد نیاز</w:t>
            </w:r>
          </w:p>
        </w:tc>
        <w:tc>
          <w:tcPr>
            <w:tcW w:w="2785" w:type="dxa"/>
            <w:vMerge/>
            <w:vAlign w:val="center"/>
          </w:tcPr>
          <w:p w:rsidR="006D3B93" w:rsidRDefault="006D3B93" w:rsidP="006D3B93">
            <w:pPr>
              <w:bidi/>
              <w:jc w:val="center"/>
              <w:rPr>
                <w:rFonts w:cs="B Titr"/>
                <w:rtl/>
              </w:rPr>
            </w:pPr>
          </w:p>
        </w:tc>
      </w:tr>
      <w:tr w:rsidR="006D3B93" w:rsidRPr="006D3B93" w:rsidTr="006D3B93">
        <w:tc>
          <w:tcPr>
            <w:tcW w:w="3415" w:type="dxa"/>
            <w:gridSpan w:val="2"/>
            <w:vAlign w:val="center"/>
          </w:tcPr>
          <w:p w:rsidR="00597AB5" w:rsidRDefault="00231BE2" w:rsidP="00597AB5">
            <w:pPr>
              <w:bidi/>
              <w:jc w:val="center"/>
              <w:rPr>
                <w:rFonts w:cs="B Nazanin" w:hint="cs"/>
                <w:rtl/>
              </w:rPr>
            </w:pPr>
            <w:r>
              <w:rPr>
                <w:rFonts w:cs="B Nazanin" w:hint="cs"/>
                <w:rtl/>
              </w:rPr>
              <w:t>تجهیزات</w:t>
            </w:r>
          </w:p>
          <w:p w:rsidR="00231BE2" w:rsidRDefault="00231BE2" w:rsidP="00231BE2">
            <w:pPr>
              <w:bidi/>
              <w:jc w:val="center"/>
              <w:rPr>
                <w:rFonts w:cs="B Nazanin" w:hint="cs"/>
                <w:rtl/>
              </w:rPr>
            </w:pPr>
            <w:r>
              <w:rPr>
                <w:rFonts w:cs="B Nazanin" w:hint="cs"/>
                <w:rtl/>
              </w:rPr>
              <w:t>بازاریابی</w:t>
            </w:r>
          </w:p>
          <w:p w:rsidR="00231BE2" w:rsidRDefault="00231BE2" w:rsidP="00231BE2">
            <w:pPr>
              <w:bidi/>
              <w:jc w:val="center"/>
              <w:rPr>
                <w:rFonts w:cs="B Nazanin" w:hint="cs"/>
                <w:rtl/>
              </w:rPr>
            </w:pPr>
            <w:r>
              <w:rPr>
                <w:rFonts w:cs="B Nazanin" w:hint="cs"/>
                <w:rtl/>
              </w:rPr>
              <w:t>نیروی انسانی</w:t>
            </w:r>
          </w:p>
          <w:p w:rsidR="00231BE2" w:rsidRDefault="00231BE2" w:rsidP="00231BE2">
            <w:pPr>
              <w:bidi/>
              <w:jc w:val="center"/>
              <w:rPr>
                <w:rFonts w:cs="B Nazanin" w:hint="cs"/>
                <w:rtl/>
              </w:rPr>
            </w:pPr>
            <w:r>
              <w:rPr>
                <w:rFonts w:cs="B Nazanin" w:hint="cs"/>
                <w:rtl/>
              </w:rPr>
              <w:t>تولید</w:t>
            </w:r>
          </w:p>
          <w:p w:rsidR="00231BE2" w:rsidRPr="00581F38" w:rsidRDefault="00231BE2" w:rsidP="00231BE2">
            <w:pPr>
              <w:bidi/>
              <w:jc w:val="center"/>
              <w:rPr>
                <w:rFonts w:cs="B Nazanin"/>
              </w:rPr>
            </w:pPr>
            <w:r>
              <w:rPr>
                <w:rFonts w:cs="B Nazanin" w:hint="cs"/>
                <w:rtl/>
              </w:rPr>
              <w:t xml:space="preserve">مکان </w:t>
            </w:r>
          </w:p>
        </w:tc>
        <w:tc>
          <w:tcPr>
            <w:tcW w:w="3150" w:type="dxa"/>
            <w:vAlign w:val="center"/>
          </w:tcPr>
          <w:p w:rsidR="006D3B93" w:rsidRPr="006D3B93" w:rsidRDefault="006D3B93" w:rsidP="006D3B93">
            <w:pPr>
              <w:bidi/>
              <w:rPr>
                <w:rFonts w:cs="B Titr"/>
              </w:rPr>
            </w:pPr>
            <w:r>
              <w:rPr>
                <w:rFonts w:cs="B Titr" w:hint="cs"/>
                <w:rtl/>
              </w:rPr>
              <w:t>محل مصرف سرمایه درخواستی</w:t>
            </w:r>
          </w:p>
        </w:tc>
        <w:tc>
          <w:tcPr>
            <w:tcW w:w="2785" w:type="dxa"/>
            <w:vMerge/>
            <w:vAlign w:val="center"/>
          </w:tcPr>
          <w:p w:rsidR="006D3B93" w:rsidRDefault="006D3B93" w:rsidP="006D3B93">
            <w:pPr>
              <w:bidi/>
              <w:jc w:val="center"/>
              <w:rPr>
                <w:rFonts w:cs="B Titr"/>
                <w:rtl/>
              </w:rPr>
            </w:pPr>
          </w:p>
        </w:tc>
      </w:tr>
      <w:tr w:rsidR="006D3B93" w:rsidRPr="006D3B93" w:rsidTr="006D3B93">
        <w:tc>
          <w:tcPr>
            <w:tcW w:w="3415" w:type="dxa"/>
            <w:gridSpan w:val="2"/>
            <w:vAlign w:val="center"/>
          </w:tcPr>
          <w:p w:rsidR="006D3B93" w:rsidRPr="00581F38" w:rsidRDefault="00231BE2" w:rsidP="00231BE2">
            <w:pPr>
              <w:bidi/>
              <w:jc w:val="center"/>
              <w:rPr>
                <w:rFonts w:cs="B Nazanin"/>
                <w:rtl/>
                <w:lang w:bidi="fa-IR"/>
              </w:rPr>
            </w:pPr>
            <w:r w:rsidRPr="00231BE2">
              <w:rPr>
                <w:rFonts w:cs="B Nazanin"/>
                <w:rtl/>
                <w:lang w:bidi="fa-IR"/>
              </w:rPr>
              <w:t>مطهره ام</w:t>
            </w:r>
            <w:r w:rsidRPr="00231BE2">
              <w:rPr>
                <w:rFonts w:cs="B Nazanin" w:hint="cs"/>
                <w:rtl/>
                <w:lang w:bidi="fa-IR"/>
              </w:rPr>
              <w:t>ی</w:t>
            </w:r>
            <w:r w:rsidRPr="00231BE2">
              <w:rPr>
                <w:rFonts w:cs="B Nazanin" w:hint="eastAsia"/>
                <w:rtl/>
                <w:lang w:bidi="fa-IR"/>
              </w:rPr>
              <w:t>ر</w:t>
            </w:r>
            <w:r w:rsidRPr="00231BE2">
              <w:rPr>
                <w:rFonts w:cs="B Nazanin" w:hint="cs"/>
                <w:rtl/>
                <w:lang w:bidi="fa-IR"/>
              </w:rPr>
              <w:t>ی</w:t>
            </w:r>
          </w:p>
        </w:tc>
        <w:tc>
          <w:tcPr>
            <w:tcW w:w="3150" w:type="dxa"/>
            <w:vAlign w:val="center"/>
          </w:tcPr>
          <w:p w:rsidR="006D3B93" w:rsidRPr="006D3B93" w:rsidRDefault="006D3B93" w:rsidP="006D3B93">
            <w:pPr>
              <w:bidi/>
              <w:jc w:val="center"/>
              <w:rPr>
                <w:rFonts w:cs="B Titr"/>
              </w:rPr>
            </w:pPr>
            <w:r>
              <w:rPr>
                <w:rFonts w:cs="B Titr" w:hint="cs"/>
                <w:rtl/>
              </w:rPr>
              <w:t>مدیرعامل</w:t>
            </w:r>
          </w:p>
        </w:tc>
        <w:tc>
          <w:tcPr>
            <w:tcW w:w="2785" w:type="dxa"/>
            <w:vMerge w:val="restart"/>
            <w:vAlign w:val="center"/>
          </w:tcPr>
          <w:p w:rsidR="006D3B93" w:rsidRDefault="006D3B93" w:rsidP="006D3B93">
            <w:pPr>
              <w:bidi/>
              <w:jc w:val="center"/>
              <w:rPr>
                <w:rFonts w:cs="B Titr"/>
                <w:rtl/>
              </w:rPr>
            </w:pPr>
            <w:r>
              <w:rPr>
                <w:rFonts w:cs="B Titr" w:hint="cs"/>
                <w:rtl/>
              </w:rPr>
              <w:t>درباره شرکت</w:t>
            </w:r>
          </w:p>
        </w:tc>
      </w:tr>
      <w:tr w:rsidR="006D3B93" w:rsidRPr="006D3B93" w:rsidTr="006D3B93">
        <w:tc>
          <w:tcPr>
            <w:tcW w:w="3415" w:type="dxa"/>
            <w:gridSpan w:val="2"/>
            <w:vAlign w:val="center"/>
          </w:tcPr>
          <w:p w:rsidR="006D3B93" w:rsidRPr="00581F38" w:rsidRDefault="00231BE2" w:rsidP="006D3B93">
            <w:pPr>
              <w:bidi/>
              <w:jc w:val="center"/>
              <w:rPr>
                <w:rFonts w:cs="B Nazanin"/>
              </w:rPr>
            </w:pPr>
            <w:r>
              <w:rPr>
                <w:rFonts w:cs="B Nazanin" w:hint="cs"/>
                <w:rtl/>
              </w:rPr>
              <w:t>-</w:t>
            </w:r>
          </w:p>
        </w:tc>
        <w:tc>
          <w:tcPr>
            <w:tcW w:w="3150" w:type="dxa"/>
            <w:vAlign w:val="center"/>
          </w:tcPr>
          <w:p w:rsidR="006D3B93" w:rsidRPr="006D3B93" w:rsidRDefault="006D3B93" w:rsidP="006D3B93">
            <w:pPr>
              <w:bidi/>
              <w:jc w:val="center"/>
              <w:rPr>
                <w:rFonts w:cs="B Titr"/>
              </w:rPr>
            </w:pPr>
            <w:r>
              <w:rPr>
                <w:rFonts w:cs="B Titr" w:hint="cs"/>
                <w:rtl/>
              </w:rPr>
              <w:t>شرکای کلیدی</w:t>
            </w:r>
          </w:p>
        </w:tc>
        <w:tc>
          <w:tcPr>
            <w:tcW w:w="2785" w:type="dxa"/>
            <w:vMerge/>
            <w:vAlign w:val="center"/>
          </w:tcPr>
          <w:p w:rsidR="006D3B93" w:rsidRDefault="006D3B93" w:rsidP="006D3B93">
            <w:pPr>
              <w:bidi/>
              <w:jc w:val="center"/>
              <w:rPr>
                <w:rFonts w:cs="B Titr"/>
                <w:rtl/>
              </w:rPr>
            </w:pPr>
          </w:p>
        </w:tc>
      </w:tr>
      <w:tr w:rsidR="006D3B93" w:rsidRPr="006D3B93" w:rsidTr="006D3B93">
        <w:trPr>
          <w:trHeight w:val="149"/>
        </w:trPr>
        <w:tc>
          <w:tcPr>
            <w:tcW w:w="1786" w:type="dxa"/>
            <w:vAlign w:val="center"/>
          </w:tcPr>
          <w:p w:rsidR="006D3B93" w:rsidRPr="00581F38" w:rsidRDefault="00231BE2" w:rsidP="006D3B93">
            <w:pPr>
              <w:bidi/>
              <w:jc w:val="center"/>
              <w:rPr>
                <w:rFonts w:cs="B Nazanin"/>
              </w:rPr>
            </w:pPr>
            <w:r>
              <w:rPr>
                <w:rFonts w:cs="B Nazanin" w:hint="cs"/>
                <w:rtl/>
              </w:rPr>
              <w:t>*</w:t>
            </w:r>
          </w:p>
        </w:tc>
        <w:tc>
          <w:tcPr>
            <w:tcW w:w="1629" w:type="dxa"/>
            <w:vAlign w:val="center"/>
          </w:tcPr>
          <w:p w:rsidR="006D3B93" w:rsidRPr="006D3B93" w:rsidRDefault="006D3B93" w:rsidP="006D3B93">
            <w:pPr>
              <w:bidi/>
              <w:jc w:val="center"/>
              <w:rPr>
                <w:rFonts w:cs="B Titr"/>
              </w:rPr>
            </w:pPr>
            <w:r>
              <w:rPr>
                <w:rFonts w:cs="B Titr" w:hint="cs"/>
                <w:rtl/>
              </w:rPr>
              <w:t xml:space="preserve">تیم </w:t>
            </w:r>
          </w:p>
        </w:tc>
        <w:tc>
          <w:tcPr>
            <w:tcW w:w="3150" w:type="dxa"/>
            <w:vMerge w:val="restart"/>
            <w:vAlign w:val="center"/>
          </w:tcPr>
          <w:p w:rsidR="006D3B93" w:rsidRPr="006D3B93" w:rsidRDefault="006D3B93" w:rsidP="006D3B93">
            <w:pPr>
              <w:bidi/>
              <w:jc w:val="center"/>
              <w:rPr>
                <w:rFonts w:cs="B Titr"/>
              </w:rPr>
            </w:pPr>
            <w:r>
              <w:rPr>
                <w:rFonts w:cs="B Titr" w:hint="cs"/>
                <w:rtl/>
              </w:rPr>
              <w:t>ماهیت حقوقی</w:t>
            </w:r>
          </w:p>
        </w:tc>
        <w:tc>
          <w:tcPr>
            <w:tcW w:w="2785" w:type="dxa"/>
            <w:vMerge/>
            <w:vAlign w:val="center"/>
          </w:tcPr>
          <w:p w:rsidR="006D3B93" w:rsidRDefault="006D3B93" w:rsidP="006D3B93">
            <w:pPr>
              <w:bidi/>
              <w:jc w:val="center"/>
              <w:rPr>
                <w:rFonts w:cs="B Titr"/>
                <w:rtl/>
              </w:rPr>
            </w:pPr>
          </w:p>
        </w:tc>
      </w:tr>
      <w:tr w:rsidR="006D3B93" w:rsidRPr="006D3B93" w:rsidTr="006D3B93">
        <w:trPr>
          <w:trHeight w:val="108"/>
        </w:trPr>
        <w:tc>
          <w:tcPr>
            <w:tcW w:w="1786" w:type="dxa"/>
            <w:vAlign w:val="center"/>
          </w:tcPr>
          <w:p w:rsidR="006D3B93" w:rsidRPr="00581F38" w:rsidRDefault="00231BE2" w:rsidP="006D3B93">
            <w:pPr>
              <w:bidi/>
              <w:jc w:val="center"/>
              <w:rPr>
                <w:rFonts w:cs="B Nazanin"/>
              </w:rPr>
            </w:pPr>
            <w:r>
              <w:rPr>
                <w:rFonts w:cs="B Nazanin" w:hint="cs"/>
                <w:rtl/>
              </w:rPr>
              <w:t>-</w:t>
            </w:r>
          </w:p>
        </w:tc>
        <w:tc>
          <w:tcPr>
            <w:tcW w:w="1629" w:type="dxa"/>
            <w:vAlign w:val="center"/>
          </w:tcPr>
          <w:p w:rsidR="006D3B93" w:rsidRPr="006D3B93" w:rsidRDefault="006D3B93" w:rsidP="006D3B93">
            <w:pPr>
              <w:bidi/>
              <w:jc w:val="center"/>
              <w:rPr>
                <w:rFonts w:cs="B Titr"/>
              </w:rPr>
            </w:pPr>
            <w:r>
              <w:rPr>
                <w:rFonts w:cs="B Titr" w:hint="cs"/>
                <w:rtl/>
              </w:rPr>
              <w:t>شرکت</w:t>
            </w:r>
          </w:p>
        </w:tc>
        <w:tc>
          <w:tcPr>
            <w:tcW w:w="3150" w:type="dxa"/>
            <w:vMerge/>
            <w:vAlign w:val="center"/>
          </w:tcPr>
          <w:p w:rsidR="006D3B93" w:rsidRDefault="006D3B93" w:rsidP="006D3B93">
            <w:pPr>
              <w:bidi/>
              <w:jc w:val="center"/>
              <w:rPr>
                <w:rFonts w:cs="B Titr"/>
                <w:rtl/>
              </w:rPr>
            </w:pPr>
          </w:p>
        </w:tc>
        <w:tc>
          <w:tcPr>
            <w:tcW w:w="2785" w:type="dxa"/>
            <w:vMerge/>
            <w:vAlign w:val="center"/>
          </w:tcPr>
          <w:p w:rsidR="006D3B93" w:rsidRDefault="006D3B93" w:rsidP="006D3B93">
            <w:pPr>
              <w:bidi/>
              <w:jc w:val="center"/>
              <w:rPr>
                <w:rFonts w:cs="B Titr"/>
                <w:rtl/>
              </w:rPr>
            </w:pPr>
          </w:p>
        </w:tc>
      </w:tr>
      <w:tr w:rsidR="006D3B93" w:rsidRPr="006D3B93" w:rsidTr="006D3B93">
        <w:trPr>
          <w:trHeight w:val="173"/>
        </w:trPr>
        <w:tc>
          <w:tcPr>
            <w:tcW w:w="1786" w:type="dxa"/>
            <w:vAlign w:val="center"/>
          </w:tcPr>
          <w:p w:rsidR="006D3B93" w:rsidRPr="00581F38" w:rsidRDefault="00231BE2" w:rsidP="006D3B93">
            <w:pPr>
              <w:bidi/>
              <w:jc w:val="center"/>
              <w:rPr>
                <w:rFonts w:cs="B Nazanin"/>
              </w:rPr>
            </w:pPr>
            <w:r>
              <w:rPr>
                <w:rFonts w:cs="B Nazanin" w:hint="cs"/>
                <w:rtl/>
              </w:rPr>
              <w:t>-</w:t>
            </w:r>
          </w:p>
        </w:tc>
        <w:tc>
          <w:tcPr>
            <w:tcW w:w="1629" w:type="dxa"/>
            <w:vAlign w:val="center"/>
          </w:tcPr>
          <w:p w:rsidR="006D3B93" w:rsidRPr="006D3B93" w:rsidRDefault="006D3B93" w:rsidP="006D3B93">
            <w:pPr>
              <w:bidi/>
              <w:jc w:val="center"/>
              <w:rPr>
                <w:rFonts w:cs="B Titr"/>
              </w:rPr>
            </w:pPr>
            <w:r>
              <w:rPr>
                <w:rFonts w:cs="B Titr" w:hint="cs"/>
                <w:rtl/>
              </w:rPr>
              <w:t>شرکت دانش بنیان</w:t>
            </w:r>
          </w:p>
        </w:tc>
        <w:tc>
          <w:tcPr>
            <w:tcW w:w="3150" w:type="dxa"/>
            <w:vMerge/>
            <w:vAlign w:val="center"/>
          </w:tcPr>
          <w:p w:rsidR="006D3B93" w:rsidRDefault="006D3B93" w:rsidP="006D3B93">
            <w:pPr>
              <w:bidi/>
              <w:jc w:val="center"/>
              <w:rPr>
                <w:rFonts w:cs="B Titr"/>
                <w:rtl/>
              </w:rPr>
            </w:pPr>
          </w:p>
        </w:tc>
        <w:tc>
          <w:tcPr>
            <w:tcW w:w="2785" w:type="dxa"/>
            <w:vMerge/>
            <w:vAlign w:val="center"/>
          </w:tcPr>
          <w:p w:rsidR="006D3B93" w:rsidRDefault="006D3B93" w:rsidP="006D3B93">
            <w:pPr>
              <w:bidi/>
              <w:jc w:val="center"/>
              <w:rPr>
                <w:rFonts w:cs="B Titr"/>
                <w:rtl/>
              </w:rPr>
            </w:pPr>
          </w:p>
        </w:tc>
      </w:tr>
      <w:tr w:rsidR="006D3B93" w:rsidRPr="006D3B93" w:rsidTr="006D3B93">
        <w:tc>
          <w:tcPr>
            <w:tcW w:w="3415" w:type="dxa"/>
            <w:gridSpan w:val="2"/>
            <w:vAlign w:val="center"/>
          </w:tcPr>
          <w:p w:rsidR="006D3B93" w:rsidRPr="00581F38" w:rsidRDefault="00231BE2" w:rsidP="006D3B93">
            <w:pPr>
              <w:bidi/>
              <w:jc w:val="center"/>
              <w:rPr>
                <w:rFonts w:cs="B Nazanin"/>
              </w:rPr>
            </w:pPr>
            <w:r>
              <w:rPr>
                <w:rFonts w:cs="B Nazanin" w:hint="cs"/>
                <w:rtl/>
              </w:rPr>
              <w:t>-</w:t>
            </w:r>
          </w:p>
        </w:tc>
        <w:tc>
          <w:tcPr>
            <w:tcW w:w="3150" w:type="dxa"/>
            <w:vAlign w:val="center"/>
          </w:tcPr>
          <w:p w:rsidR="006D3B93" w:rsidRPr="006D3B93" w:rsidRDefault="006D3B93" w:rsidP="006D3B93">
            <w:pPr>
              <w:bidi/>
              <w:jc w:val="center"/>
              <w:rPr>
                <w:rFonts w:cs="B Titr"/>
              </w:rPr>
            </w:pPr>
            <w:r>
              <w:rPr>
                <w:rFonts w:cs="B Titr" w:hint="cs"/>
                <w:rtl/>
              </w:rPr>
              <w:t>وضعیت درآمد</w:t>
            </w:r>
          </w:p>
        </w:tc>
        <w:tc>
          <w:tcPr>
            <w:tcW w:w="2785" w:type="dxa"/>
            <w:vMerge/>
            <w:vAlign w:val="center"/>
          </w:tcPr>
          <w:p w:rsidR="006D3B93" w:rsidRDefault="006D3B93" w:rsidP="006D3B93">
            <w:pPr>
              <w:bidi/>
              <w:jc w:val="center"/>
              <w:rPr>
                <w:rFonts w:cs="B Titr"/>
                <w:rtl/>
              </w:rPr>
            </w:pPr>
          </w:p>
        </w:tc>
      </w:tr>
      <w:tr w:rsidR="006D3B93" w:rsidRPr="006D3B93" w:rsidTr="006D3B93">
        <w:tc>
          <w:tcPr>
            <w:tcW w:w="6565" w:type="dxa"/>
            <w:gridSpan w:val="3"/>
            <w:vAlign w:val="center"/>
          </w:tcPr>
          <w:p w:rsidR="006D3B93" w:rsidRPr="00597AB5" w:rsidRDefault="00231BE2" w:rsidP="00EF0449">
            <w:pPr>
              <w:pStyle w:val="ListParagraph"/>
              <w:bidi/>
              <w:ind w:left="360"/>
              <w:rPr>
                <w:rFonts w:cs="B Nazanin"/>
              </w:rPr>
            </w:pPr>
            <w:r>
              <w:rPr>
                <w:rFonts w:cs="B Nazanin" w:hint="cs"/>
                <w:rtl/>
              </w:rPr>
              <w:t>-</w:t>
            </w:r>
          </w:p>
        </w:tc>
        <w:tc>
          <w:tcPr>
            <w:tcW w:w="2785" w:type="dxa"/>
            <w:vAlign w:val="center"/>
          </w:tcPr>
          <w:p w:rsidR="006D3B93" w:rsidRDefault="006D3B93" w:rsidP="006D3B93">
            <w:pPr>
              <w:bidi/>
              <w:jc w:val="center"/>
              <w:rPr>
                <w:rFonts w:cs="B Titr"/>
                <w:rtl/>
              </w:rPr>
            </w:pPr>
            <w:r>
              <w:rPr>
                <w:rFonts w:cs="B Titr" w:hint="cs"/>
                <w:rtl/>
              </w:rPr>
              <w:t>تجربیات و دستاوردهای استارتاپ</w:t>
            </w:r>
          </w:p>
        </w:tc>
      </w:tr>
      <w:tr w:rsidR="006D3B93" w:rsidRPr="006D3B93" w:rsidTr="006D3B93">
        <w:tc>
          <w:tcPr>
            <w:tcW w:w="6565" w:type="dxa"/>
            <w:gridSpan w:val="3"/>
            <w:vAlign w:val="center"/>
          </w:tcPr>
          <w:p w:rsidR="006D3B93" w:rsidRPr="00581F38" w:rsidRDefault="00231BE2" w:rsidP="00597AB5">
            <w:pPr>
              <w:bidi/>
              <w:rPr>
                <w:rFonts w:cs="B Nazanin"/>
              </w:rPr>
            </w:pPr>
            <w:r w:rsidRPr="00231BE2">
              <w:rPr>
                <w:rFonts w:cs="B Nazanin" w:hint="cs"/>
                <w:rtl/>
              </w:rPr>
              <w:t>ی</w:t>
            </w:r>
            <w:r w:rsidRPr="00231BE2">
              <w:rPr>
                <w:rFonts w:cs="B Nazanin" w:hint="eastAsia"/>
                <w:rtl/>
              </w:rPr>
              <w:t>زد،</w:t>
            </w:r>
            <w:r w:rsidRPr="00231BE2">
              <w:rPr>
                <w:rFonts w:cs="B Nazanin"/>
                <w:rtl/>
              </w:rPr>
              <w:t xml:space="preserve"> کاشان</w:t>
            </w:r>
            <w:r w:rsidRPr="00231BE2">
              <w:rPr>
                <w:rFonts w:cs="B Nazanin" w:hint="cs"/>
                <w:rtl/>
              </w:rPr>
              <w:t>ی</w:t>
            </w:r>
            <w:r w:rsidRPr="00231BE2">
              <w:rPr>
                <w:rFonts w:cs="B Nazanin" w:hint="eastAsia"/>
                <w:rtl/>
              </w:rPr>
              <w:t>،</w:t>
            </w:r>
            <w:r w:rsidRPr="00231BE2">
              <w:rPr>
                <w:rFonts w:cs="B Nazanin"/>
                <w:rtl/>
              </w:rPr>
              <w:t xml:space="preserve"> رو به رو </w:t>
            </w:r>
            <w:r w:rsidRPr="00231BE2">
              <w:rPr>
                <w:rFonts w:cs="B Nazanin" w:hint="cs"/>
                <w:rtl/>
              </w:rPr>
              <w:t>ی</w:t>
            </w:r>
            <w:r w:rsidRPr="00231BE2">
              <w:rPr>
                <w:rFonts w:cs="B Nazanin"/>
                <w:rtl/>
              </w:rPr>
              <w:t xml:space="preserve"> پارک هفتم ت</w:t>
            </w:r>
            <w:r w:rsidRPr="00231BE2">
              <w:rPr>
                <w:rFonts w:cs="B Nazanin" w:hint="cs"/>
                <w:rtl/>
              </w:rPr>
              <w:t>ی</w:t>
            </w:r>
            <w:r w:rsidRPr="00231BE2">
              <w:rPr>
                <w:rFonts w:cs="B Nazanin" w:hint="eastAsia"/>
                <w:rtl/>
              </w:rPr>
              <w:t>ر،</w:t>
            </w:r>
            <w:r w:rsidRPr="00231BE2">
              <w:rPr>
                <w:rFonts w:cs="B Nazanin"/>
                <w:rtl/>
              </w:rPr>
              <w:t xml:space="preserve"> ساختمان ک</w:t>
            </w:r>
            <w:r w:rsidRPr="00231BE2">
              <w:rPr>
                <w:rFonts w:cs="B Nazanin" w:hint="cs"/>
                <w:rtl/>
              </w:rPr>
              <w:t>ی</w:t>
            </w:r>
            <w:r w:rsidRPr="00231BE2">
              <w:rPr>
                <w:rFonts w:cs="B Nazanin" w:hint="eastAsia"/>
                <w:rtl/>
              </w:rPr>
              <w:t>م</w:t>
            </w:r>
            <w:r w:rsidRPr="00231BE2">
              <w:rPr>
                <w:rFonts w:cs="B Nazanin" w:hint="cs"/>
                <w:rtl/>
              </w:rPr>
              <w:t>ی</w:t>
            </w:r>
            <w:r w:rsidRPr="00231BE2">
              <w:rPr>
                <w:rFonts w:cs="B Nazanin" w:hint="eastAsia"/>
                <w:rtl/>
              </w:rPr>
              <w:t>ا،</w:t>
            </w:r>
            <w:r w:rsidRPr="00231BE2">
              <w:rPr>
                <w:rFonts w:cs="B Nazanin"/>
                <w:rtl/>
              </w:rPr>
              <w:t xml:space="preserve"> طبقه اول</w:t>
            </w:r>
          </w:p>
        </w:tc>
        <w:tc>
          <w:tcPr>
            <w:tcW w:w="2785" w:type="dxa"/>
            <w:vAlign w:val="center"/>
          </w:tcPr>
          <w:p w:rsidR="006D3B93" w:rsidRDefault="006D3B93" w:rsidP="006D3B93">
            <w:pPr>
              <w:bidi/>
              <w:jc w:val="center"/>
              <w:rPr>
                <w:rFonts w:cs="B Titr"/>
                <w:rtl/>
              </w:rPr>
            </w:pPr>
            <w:r>
              <w:rPr>
                <w:rFonts w:cs="B Titr" w:hint="cs"/>
                <w:rtl/>
              </w:rPr>
              <w:t>موقعیت جغرافیایی</w:t>
            </w:r>
          </w:p>
        </w:tc>
      </w:tr>
      <w:tr w:rsidR="006D3B93" w:rsidRPr="006D3B93" w:rsidTr="006D3B93">
        <w:tc>
          <w:tcPr>
            <w:tcW w:w="6565" w:type="dxa"/>
            <w:gridSpan w:val="3"/>
            <w:vAlign w:val="center"/>
          </w:tcPr>
          <w:p w:rsidR="006D3B93" w:rsidRPr="00581F38" w:rsidRDefault="00231BE2" w:rsidP="006D3B93">
            <w:pPr>
              <w:bidi/>
              <w:jc w:val="center"/>
              <w:rPr>
                <w:rFonts w:cs="B Nazanin"/>
              </w:rPr>
            </w:pPr>
            <w:r>
              <w:rPr>
                <w:rFonts w:cs="B Nazanin" w:hint="cs"/>
                <w:rtl/>
              </w:rPr>
              <w:t>-</w:t>
            </w:r>
          </w:p>
        </w:tc>
        <w:tc>
          <w:tcPr>
            <w:tcW w:w="2785" w:type="dxa"/>
            <w:vAlign w:val="center"/>
          </w:tcPr>
          <w:p w:rsidR="006D3B93" w:rsidRDefault="006D3B93" w:rsidP="006D3B93">
            <w:pPr>
              <w:bidi/>
              <w:jc w:val="center"/>
              <w:rPr>
                <w:rFonts w:cs="B Titr"/>
                <w:rtl/>
              </w:rPr>
            </w:pPr>
            <w:r>
              <w:rPr>
                <w:rFonts w:cs="B Titr" w:hint="cs"/>
                <w:rtl/>
              </w:rPr>
              <w:t>شماره تماس</w:t>
            </w:r>
          </w:p>
        </w:tc>
      </w:tr>
    </w:tbl>
    <w:p w:rsidR="003C6FC6" w:rsidRPr="006D3B93" w:rsidRDefault="003C6FC6" w:rsidP="006D3B93">
      <w:pPr>
        <w:bidi/>
        <w:jc w:val="both"/>
        <w:rPr>
          <w:rFonts w:cs="B Titr"/>
        </w:rPr>
      </w:pPr>
    </w:p>
    <w:sectPr w:rsidR="003C6FC6" w:rsidRPr="006D3B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3" w:usb1="80000000" w:usb2="00000008" w:usb3="00000000" w:csb0="00000041"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FD643C"/>
    <w:multiLevelType w:val="hybridMultilevel"/>
    <w:tmpl w:val="2572F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4F5"/>
    <w:rsid w:val="00231BE2"/>
    <w:rsid w:val="003B54F5"/>
    <w:rsid w:val="003C6FC6"/>
    <w:rsid w:val="00581F38"/>
    <w:rsid w:val="00597AB5"/>
    <w:rsid w:val="006D3B93"/>
    <w:rsid w:val="009535C3"/>
    <w:rsid w:val="00EF0449"/>
    <w:rsid w:val="00F977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5DA18"/>
  <w15:chartTrackingRefBased/>
  <w15:docId w15:val="{97362443-D57B-427C-8B6F-14E3F9366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3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7A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394695">
      <w:bodyDiv w:val="1"/>
      <w:marLeft w:val="0"/>
      <w:marRight w:val="0"/>
      <w:marTop w:val="0"/>
      <w:marBottom w:val="0"/>
      <w:divBdr>
        <w:top w:val="none" w:sz="0" w:space="0" w:color="auto"/>
        <w:left w:val="none" w:sz="0" w:space="0" w:color="auto"/>
        <w:bottom w:val="none" w:sz="0" w:space="0" w:color="auto"/>
        <w:right w:val="none" w:sz="0" w:space="0" w:color="auto"/>
      </w:divBdr>
      <w:divsChild>
        <w:div w:id="704989094">
          <w:marLeft w:val="0"/>
          <w:marRight w:val="0"/>
          <w:marTop w:val="0"/>
          <w:marBottom w:val="120"/>
          <w:divBdr>
            <w:top w:val="none" w:sz="0" w:space="0" w:color="auto"/>
            <w:left w:val="none" w:sz="0" w:space="0" w:color="auto"/>
            <w:bottom w:val="none" w:sz="0" w:space="0" w:color="auto"/>
            <w:right w:val="none" w:sz="0" w:space="0" w:color="auto"/>
          </w:divBdr>
        </w:div>
        <w:div w:id="1107893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188</Words>
  <Characters>1073</Characters>
  <Application>Microsoft Office Word</Application>
  <DocSecurity>0</DocSecurity>
  <Lines>8</Lines>
  <Paragraphs>2</Paragraphs>
  <ScaleCrop>false</ScaleCrop>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مرتضی مستمند</dc:creator>
  <cp:keywords/>
  <dc:description/>
  <cp:lastModifiedBy>محمدرضا ناظم زاده</cp:lastModifiedBy>
  <cp:revision>8</cp:revision>
  <dcterms:created xsi:type="dcterms:W3CDTF">2021-04-11T03:51:00Z</dcterms:created>
  <dcterms:modified xsi:type="dcterms:W3CDTF">2021-04-13T08:46:00Z</dcterms:modified>
</cp:coreProperties>
</file>